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D2" w:rsidRDefault="00F8235C">
      <w:pPr>
        <w:rPr>
          <w:rFonts w:ascii="Times New Roman" w:hAnsi="Times New Roman" w:cs="Times New Roman"/>
          <w:sz w:val="24"/>
          <w:szCs w:val="24"/>
        </w:rPr>
      </w:pPr>
      <w:r w:rsidRPr="00F8235C">
        <w:rPr>
          <w:rFonts w:ascii="Times New Roman" w:hAnsi="Times New Roman" w:cs="Times New Roman"/>
          <w:sz w:val="24"/>
          <w:szCs w:val="24"/>
        </w:rPr>
        <w:t>Temeljem članka 44.</w:t>
      </w:r>
      <w:r>
        <w:rPr>
          <w:rFonts w:ascii="Times New Roman" w:hAnsi="Times New Roman" w:cs="Times New Roman"/>
          <w:sz w:val="24"/>
          <w:szCs w:val="24"/>
        </w:rPr>
        <w:t xml:space="preserve"> Statuta Srednje škole Tina Ujevića, Kutina, Mate Lovraka 3, Školski odbor Srednje škole Tina Ujevića na sjednici održanoj dana </w:t>
      </w:r>
      <w:r w:rsidR="0015426B">
        <w:rPr>
          <w:rFonts w:ascii="Times New Roman" w:hAnsi="Times New Roman" w:cs="Times New Roman"/>
          <w:sz w:val="24"/>
          <w:szCs w:val="24"/>
        </w:rPr>
        <w:t>29. listopada</w:t>
      </w:r>
      <w:r>
        <w:rPr>
          <w:rFonts w:ascii="Times New Roman" w:hAnsi="Times New Roman" w:cs="Times New Roman"/>
          <w:sz w:val="24"/>
          <w:szCs w:val="24"/>
        </w:rPr>
        <w:t xml:space="preserve"> 2019. donosi</w:t>
      </w:r>
    </w:p>
    <w:p w:rsidR="00F8235C" w:rsidRDefault="00F8235C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5C" w:rsidRDefault="00F8235C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BLAGAJNIČKOM POSLOVANJU </w:t>
      </w:r>
    </w:p>
    <w:p w:rsidR="00F8235C" w:rsidRDefault="00F8235C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 ŠKOLE TINA UJEVIĆA</w:t>
      </w:r>
    </w:p>
    <w:p w:rsidR="00F8235C" w:rsidRDefault="00F8235C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5C" w:rsidRDefault="00F8235C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D3" w:rsidRPr="002C03D3" w:rsidRDefault="002C03D3" w:rsidP="002C0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D3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3D3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2C03D3" w:rsidRDefault="002C03D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5C" w:rsidRDefault="00F8235C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uređuje se organizacija blagajničkog poslovanja Srednje škole Tina Ujevića (u daljem tekstu: Škola), poslovne knjige i dokumentacija u blagajničkom poslovanju, uredno i pravovremeno vođenje blagajničkog dnevnika, konzistentnost između stavaka blagajne i izvornih dokumenata, blagajnički maksimum i ostale odredbe.</w:t>
      </w:r>
    </w:p>
    <w:p w:rsidR="006E3189" w:rsidRDefault="006E3189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89" w:rsidRDefault="006E3189" w:rsidP="00F8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89">
        <w:rPr>
          <w:rFonts w:ascii="Times New Roman" w:hAnsi="Times New Roman" w:cs="Times New Roman"/>
          <w:b/>
          <w:sz w:val="24"/>
          <w:szCs w:val="24"/>
        </w:rPr>
        <w:t>II. BLAGAJNIČKI MAKSIMUM</w:t>
      </w:r>
    </w:p>
    <w:p w:rsidR="006E3189" w:rsidRDefault="006E3189" w:rsidP="0007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03" w:rsidRP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03">
        <w:rPr>
          <w:rFonts w:ascii="Times New Roman" w:hAnsi="Times New Roman" w:cs="Times New Roman"/>
          <w:sz w:val="24"/>
          <w:szCs w:val="24"/>
        </w:rPr>
        <w:t>Članak 2.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89" w:rsidRDefault="006E3189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redovnog poslovanja Škole utvrđuje se blagajnički maksimum u iznosu od 500,00 </w:t>
      </w:r>
      <w:r w:rsidR="00072E03">
        <w:rPr>
          <w:rFonts w:ascii="Times New Roman" w:hAnsi="Times New Roman" w:cs="Times New Roman"/>
          <w:sz w:val="24"/>
          <w:szCs w:val="24"/>
        </w:rPr>
        <w:t>kuna.</w:t>
      </w:r>
    </w:p>
    <w:p w:rsidR="006E3189" w:rsidRDefault="006E3189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89" w:rsidRDefault="006E3189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smislu stavka 1. ovog članka, u svim situacijama u kojima je to propisano i moguće, preporučuje se bezgotovinsko poslovanje putem poslovnog računa Škole </w:t>
      </w:r>
      <w:r w:rsidR="00072E03">
        <w:rPr>
          <w:rFonts w:ascii="Times New Roman" w:hAnsi="Times New Roman" w:cs="Times New Roman"/>
          <w:sz w:val="24"/>
          <w:szCs w:val="24"/>
        </w:rPr>
        <w:t>otvorenog u poslovnoj banci, dok se gotovinska plaćanja i naplate koriste samo u za to uobičajenim situacijama, odnosno ukoliko se za tim ukaže potreba, hitnost i slično.</w:t>
      </w:r>
    </w:p>
    <w:p w:rsidR="00072E03" w:rsidRDefault="00072E03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sredstava iznad 500,00 kuna, odnosno iznad blagajničkog maksimuma, koji na kraju radnog dana ostaje u blagajni, treba položiti na poslovni račun škole isti dan ili najkasnije drugi radni dan.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P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E03">
        <w:rPr>
          <w:rFonts w:ascii="Times New Roman" w:hAnsi="Times New Roman" w:cs="Times New Roman"/>
          <w:b/>
          <w:sz w:val="24"/>
          <w:szCs w:val="24"/>
        </w:rPr>
        <w:t>III. EVIDENCIJE O BLAGAJNIČKOM POSLOVANJU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Blagajničko poslovanje se evidentira preko blagajničkih isprava:</w:t>
      </w:r>
    </w:p>
    <w:p w:rsidR="00072E03" w:rsidRDefault="002C03D3" w:rsidP="00072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blagajničke</w:t>
      </w:r>
      <w:r w:rsidR="00072E03">
        <w:rPr>
          <w:rFonts w:ascii="Times New Roman" w:hAnsi="Times New Roman" w:cs="Times New Roman"/>
          <w:sz w:val="24"/>
          <w:szCs w:val="24"/>
        </w:rPr>
        <w:t xml:space="preserve"> uplatnice</w:t>
      </w:r>
    </w:p>
    <w:p w:rsidR="00072E03" w:rsidRDefault="002C03D3" w:rsidP="00072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blagajničke</w:t>
      </w:r>
      <w:r w:rsidR="00072E03">
        <w:rPr>
          <w:rFonts w:ascii="Times New Roman" w:hAnsi="Times New Roman" w:cs="Times New Roman"/>
          <w:sz w:val="24"/>
          <w:szCs w:val="24"/>
        </w:rPr>
        <w:t xml:space="preserve"> isplatnice</w:t>
      </w:r>
    </w:p>
    <w:p w:rsidR="00072E03" w:rsidRDefault="002C03D3" w:rsidP="00072E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blagajničkog</w:t>
      </w:r>
      <w:r w:rsidR="00072E03">
        <w:rPr>
          <w:rFonts w:ascii="Times New Roman" w:hAnsi="Times New Roman" w:cs="Times New Roman"/>
          <w:sz w:val="24"/>
          <w:szCs w:val="24"/>
        </w:rPr>
        <w:t xml:space="preserve"> izvještaja (dnevnika blagajničkog poslovanja).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pojedinačnu uplatu i isplatu novca iz blagajne izdaje se zasebna numerirana uplatnica, odnosno isplatnica koju potpisuju blagajnik te uplatitelj odnosno isplatitelj.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Blagajničko poslovanje se može evidentirati ručno ili elektronski. U slučaju vođenja blagajničkog poslovanja elektronski, blagajničke isprave moraju imati zadovoljavajuću formu </w:t>
      </w:r>
      <w:r>
        <w:rPr>
          <w:rFonts w:ascii="Times New Roman" w:hAnsi="Times New Roman" w:cs="Times New Roman"/>
          <w:sz w:val="24"/>
          <w:szCs w:val="24"/>
        </w:rPr>
        <w:lastRenderedPageBreak/>
        <w:t>(naziv i redni broj isprave, uplaćeni/isplaćeni iznos, datum i mjesto izdavanja isprave, kratak opis poslovne transakcije, potpis ovlaštenih osoba – blagajnik, uplatitelj/isplatitelj, likvidator, te pečat).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P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E03">
        <w:rPr>
          <w:rFonts w:ascii="Times New Roman" w:hAnsi="Times New Roman" w:cs="Times New Roman"/>
          <w:b/>
          <w:sz w:val="24"/>
          <w:szCs w:val="24"/>
        </w:rPr>
        <w:t>IV. ODGOVORNOST ZA BLAGAJNIČKO POSLOVANJE</w:t>
      </w:r>
    </w:p>
    <w:p w:rsidR="00072E03" w:rsidRP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Gotovinska novčana sredstva drže se u sefu ili kasi blagajne kojom rukuje blagajnik. Ključ od blagajne može imati samo blagajnik i ravnatelj Škole. Prilikom svakog napuštanja radnog mjesta blagajnik je dužan zaključati sef ili kasu.</w:t>
      </w: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0B36DE" w:rsidRDefault="000B36DE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Blagajnik Škole je odgovoran za uplate, isplate i stanje gotovine u blagajni.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Blagajnik je dužan redovito polagati novac na poslovni račun Škole te voditi računa o količini primljenog i izdanog novca.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Zaprimljenu dokumentaciju blagajnik kontrolira formalno i suštinski, fizičkim brojanjem potvrđuje točnost uplate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DE">
        <w:rPr>
          <w:rFonts w:ascii="Times New Roman" w:hAnsi="Times New Roman" w:cs="Times New Roman"/>
          <w:b/>
          <w:sz w:val="24"/>
          <w:szCs w:val="24"/>
        </w:rPr>
        <w:t>V. UPLATE I ISPLATE U BLAGAJNI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DE" w:rsidRDefault="000B36DE" w:rsidP="000B3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8. </w:t>
      </w:r>
    </w:p>
    <w:p w:rsidR="000B36DE" w:rsidRDefault="000B36DE" w:rsidP="000B3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blagajnu Škole evidentiraju se sljedeće uplate: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izleti, stručne ekskurzije učenika, kazališne predstave, terenska nastava i slično,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podignuta gotovina s poslovnog računa Škole,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koja se prikupljaju na početku školske godine (primjerice osiguranje učenika, donacije),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koja se prikupljaju tijekom školske godine,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uplate u gotovini koje su nastale kao rezultat redovitog poslovanja,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uplate po izdanim računima,</w:t>
      </w:r>
    </w:p>
    <w:p w:rsidR="000B36DE" w:rsidRDefault="000B36DE" w:rsidP="000B36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štete od strane učenika.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E" w:rsidRPr="000B36DE" w:rsidRDefault="000B36DE" w:rsidP="000B3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blagajne Škole se evidentiraju sljedeće isplate:</w:t>
      </w:r>
    </w:p>
    <w:p w:rsidR="00F00942" w:rsidRDefault="00F00942" w:rsidP="00F009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manje materijalne troškove 8benzin za kosilicu, sitni popravci, manji troškovi za koje nije moguće plaćanje putem fakture i slično) uz obvezno prilaganje R1 računa,</w:t>
      </w:r>
    </w:p>
    <w:p w:rsidR="00F00942" w:rsidRDefault="00F00942" w:rsidP="00F009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polog prikupljenih novčanih sredstava na poslovni račun Škole,</w:t>
      </w:r>
    </w:p>
    <w:p w:rsidR="00F00942" w:rsidRDefault="00F00942" w:rsidP="00F009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isplate zaposlenicima za ostvarivanje materijalnih prava (po zahtjevu zaposlenika),</w:t>
      </w:r>
    </w:p>
    <w:p w:rsidR="00F00942" w:rsidRDefault="00641473" w:rsidP="00F009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isplate predujma putnih naloga.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Uplate učenika koje prikuplja razrednik uplaćuju se u blagajnu Škole zajednički za cijeli razredni odjel, izdavanjem blagajničke uplatnice na ukupno uplaćeni iznos uz priložene uplatnice učenika koji su izvršili uplatu i evidenciju svih učenika.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učenika mora sadržavati:</w:t>
      </w:r>
    </w:p>
    <w:p w:rsidR="00641473" w:rsidRDefault="00641473" w:rsidP="006414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o razrednom odjelu</w:t>
      </w:r>
    </w:p>
    <w:p w:rsidR="00641473" w:rsidRDefault="00641473" w:rsidP="006414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svrhu uplate</w:t>
      </w:r>
    </w:p>
    <w:p w:rsidR="00641473" w:rsidRDefault="00641473" w:rsidP="006414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koji je učenik uplatio</w:t>
      </w:r>
    </w:p>
    <w:p w:rsidR="00641473" w:rsidRDefault="00641473" w:rsidP="006414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o oslobođenju učenika od uplate</w:t>
      </w:r>
    </w:p>
    <w:p w:rsidR="00641473" w:rsidRDefault="00641473" w:rsidP="006414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razrednika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Isplate koje se evidentiraju u blagajni Škole mogu se obavljati samo na osnovu prethodno izdanog dokumenta kojim se dokazuje poslovni događaj (račun, nalog ili drugi relevantan dokument) kojeg svojim potpisom odobrava ravnatelj.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dokument u vezi s gotovinskom uplatom i isplatom mora biti numeriran i popunjen tako da isključuje mogućnost naknadnog dopisivanja. U iznimnim slučajevima dozvoljeno je napraviti ispravak krivo upisanog podatka na način da se na postojećem dokumentu krivo upisani podatak precrta uz potpis osobe koja je napravila ispravak.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Ispisivanje i potpisivanje dokumenata o uplati i isplati je jednokratno, s dvije kopije i originalom za potrebe primatelja i blagajne.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Blagajnička uplatnica se ispostavlja u tri (3) primjerka, original s dokumentacijom temeljem koje je izvršena uplata gotovog novca prilaže se uz blagajnički izvještaj, jedna kopija se predaje uplatitelju, a treći primjerak ostaje u bloku.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Blagajnička isplatnica se ispostavlja u tri primjerka, original s dokumentacijom temeljem koje je izvršena isplata gotovog novca prilaže se uz blagajnički izvještaj, jedna kopija se predaje primatelju, a treći primjerak ostaje u bloku.</w:t>
      </w:r>
    </w:p>
    <w:p w:rsid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641473" w:rsidRDefault="00641473" w:rsidP="0064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473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Blagajna Škole se vodi i zaključuje mjesečno. Utvrđivanje stvarnog stanja blagajne obavlja se na kraju svakog radnog dana.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Blagajnik obavezno vodi blagajnički izvještaj u koji unosi podatke o utvrđenom stvarnom stanju i iskazuje eventualni višak ili manjak te ga potpisuje.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Blagajnički izvještaj se kompletira i evidentira u Glavnoj knjizi te raspoređuje na odgovarajuća konta.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35">
        <w:rPr>
          <w:rFonts w:ascii="Times New Roman" w:hAnsi="Times New Roman" w:cs="Times New Roman"/>
          <w:b/>
          <w:sz w:val="24"/>
          <w:szCs w:val="24"/>
        </w:rPr>
        <w:t>VI. ZAVRŠNE ODREDBE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nagu danom donošenja.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KLASA: </w:t>
      </w:r>
      <w:r w:rsidR="0015426B">
        <w:rPr>
          <w:rFonts w:ascii="Times New Roman" w:hAnsi="Times New Roman" w:cs="Times New Roman"/>
          <w:sz w:val="24"/>
          <w:szCs w:val="24"/>
        </w:rPr>
        <w:t>603-03/19-08/01</w:t>
      </w:r>
    </w:p>
    <w:p w:rsidR="00665535" w:rsidRDefault="00665535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5426B">
        <w:rPr>
          <w:rFonts w:ascii="Times New Roman" w:hAnsi="Times New Roman" w:cs="Times New Roman"/>
          <w:sz w:val="24"/>
          <w:szCs w:val="24"/>
        </w:rPr>
        <w:t xml:space="preserve"> 2176-58-19-45</w:t>
      </w:r>
    </w:p>
    <w:p w:rsidR="00665535" w:rsidRPr="00665535" w:rsidRDefault="00665535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35">
        <w:rPr>
          <w:rFonts w:ascii="Times New Roman" w:hAnsi="Times New Roman" w:cs="Times New Roman"/>
          <w:sz w:val="24"/>
          <w:szCs w:val="24"/>
        </w:rPr>
        <w:t xml:space="preserve">Kutina, </w:t>
      </w:r>
      <w:r w:rsidR="0015426B">
        <w:rPr>
          <w:rFonts w:ascii="Times New Roman" w:hAnsi="Times New Roman" w:cs="Times New Roman"/>
          <w:sz w:val="24"/>
          <w:szCs w:val="24"/>
        </w:rPr>
        <w:t>29. listopada</w:t>
      </w:r>
      <w:r w:rsidRPr="00665535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Turkalj, prof.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P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73" w:rsidRP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B36DE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03" w:rsidRP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Default="00072E03" w:rsidP="00072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Pr="006E3189" w:rsidRDefault="00072E03" w:rsidP="00F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E03" w:rsidRPr="006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844"/>
    <w:multiLevelType w:val="hybridMultilevel"/>
    <w:tmpl w:val="6792C4C6"/>
    <w:lvl w:ilvl="0" w:tplc="0840B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1452"/>
    <w:multiLevelType w:val="hybridMultilevel"/>
    <w:tmpl w:val="7F323302"/>
    <w:lvl w:ilvl="0" w:tplc="F47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C"/>
    <w:rsid w:val="000316B7"/>
    <w:rsid w:val="00045E84"/>
    <w:rsid w:val="00072E03"/>
    <w:rsid w:val="000B36DE"/>
    <w:rsid w:val="0015426B"/>
    <w:rsid w:val="002C03D3"/>
    <w:rsid w:val="003817B5"/>
    <w:rsid w:val="00641473"/>
    <w:rsid w:val="00665535"/>
    <w:rsid w:val="006E3189"/>
    <w:rsid w:val="00EF41A5"/>
    <w:rsid w:val="00F00942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80A"/>
  <w15:chartTrackingRefBased/>
  <w15:docId w15:val="{1A966CDA-DF4F-454A-9C2D-F413393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3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CE12-9C24-4ADD-A82B-201ABB41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Odak</dc:creator>
  <cp:keywords/>
  <dc:description/>
  <cp:lastModifiedBy>Maja Odak</cp:lastModifiedBy>
  <cp:revision>5</cp:revision>
  <cp:lastPrinted>2019-10-29T13:03:00Z</cp:lastPrinted>
  <dcterms:created xsi:type="dcterms:W3CDTF">2019-10-23T10:41:00Z</dcterms:created>
  <dcterms:modified xsi:type="dcterms:W3CDTF">2019-10-29T13:08:00Z</dcterms:modified>
</cp:coreProperties>
</file>